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A14" w:rsidRDefault="008B5A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30j0zll" w:colFirst="0" w:colLast="0"/>
      <w:bookmarkEnd w:id="0"/>
    </w:p>
    <w:tbl>
      <w:tblPr>
        <w:tblStyle w:val="a"/>
        <w:tblW w:w="151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8552"/>
        <w:gridCol w:w="3402"/>
      </w:tblGrid>
      <w:tr w:rsidR="008B5A14">
        <w:trPr>
          <w:jc w:val="center"/>
        </w:trPr>
        <w:tc>
          <w:tcPr>
            <w:tcW w:w="3209" w:type="dxa"/>
            <w:vAlign w:val="bottom"/>
          </w:tcPr>
          <w:p w:rsidR="008B5A14" w:rsidRDefault="009009F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>O</w:t>
            </w:r>
            <w:r>
              <w:rPr>
                <w:b/>
                <w:color w:val="000000"/>
                <w:sz w:val="32"/>
                <w:szCs w:val="32"/>
              </w:rPr>
              <w:t>CENTE/GRUPPO DOCENTI</w:t>
            </w:r>
          </w:p>
        </w:tc>
        <w:tc>
          <w:tcPr>
            <w:tcW w:w="8552" w:type="dxa"/>
            <w:vAlign w:val="bottom"/>
          </w:tcPr>
          <w:p w:rsidR="008B5A14" w:rsidRDefault="009009F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TESI SPERIMENTALI</w:t>
            </w:r>
          </w:p>
        </w:tc>
        <w:tc>
          <w:tcPr>
            <w:tcW w:w="3402" w:type="dxa"/>
            <w:vAlign w:val="bottom"/>
          </w:tcPr>
          <w:p w:rsidR="008B5A14" w:rsidRDefault="009009F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TESI COMPILATIVE</w:t>
            </w:r>
          </w:p>
        </w:tc>
      </w:tr>
      <w:tr w:rsidR="008B5A14">
        <w:trPr>
          <w:jc w:val="center"/>
        </w:trPr>
        <w:tc>
          <w:tcPr>
            <w:tcW w:w="3209" w:type="dxa"/>
            <w:vAlign w:val="center"/>
          </w:tcPr>
          <w:p w:rsidR="008B5A14" w:rsidRDefault="009009F1">
            <w:pP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Tosi Giovanni/Vandelli Maria Angela/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Ruozi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Barbara/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Jason </w:t>
            </w:r>
            <w:proofErr w:type="spellStart"/>
            <w:r>
              <w:rPr>
                <w:b/>
                <w:color w:val="000000"/>
                <w:sz w:val="24"/>
                <w:szCs w:val="24"/>
                <w:highlight w:val="white"/>
              </w:rPr>
              <w:t>Duskey</w:t>
            </w:r>
            <w:proofErr w:type="spellEnd"/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8552" w:type="dxa"/>
            <w:vAlign w:val="center"/>
          </w:tcPr>
          <w:p w:rsidR="008B5A14" w:rsidRDefault="009009F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 N°3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70C0"/>
              </w:rPr>
              <w:t>Argomenti</w:t>
            </w:r>
            <w:r>
              <w:rPr>
                <w:b/>
                <w:color w:val="000000"/>
              </w:rPr>
              <w:t xml:space="preserve">:1. </w:t>
            </w:r>
            <w:proofErr w:type="spellStart"/>
            <w:r>
              <w:rPr>
                <w:b/>
                <w:color w:val="000000"/>
              </w:rPr>
              <w:t>Nanomedicine</w:t>
            </w:r>
            <w:proofErr w:type="spellEnd"/>
            <w:r>
              <w:rPr>
                <w:b/>
                <w:color w:val="000000"/>
              </w:rPr>
              <w:t xml:space="preserve"> avanzate per patologie del SNC, tumori e malattie rare. 2. Gene Delivery con vettori non virali. 3. </w:t>
            </w:r>
            <w:proofErr w:type="spellStart"/>
            <w:r>
              <w:rPr>
                <w:b/>
                <w:color w:val="000000"/>
              </w:rPr>
              <w:t>Preformulazione</w:t>
            </w:r>
            <w:proofErr w:type="spellEnd"/>
            <w:r>
              <w:rPr>
                <w:b/>
                <w:color w:val="000000"/>
              </w:rPr>
              <w:t xml:space="preserve"> e scale up di </w:t>
            </w:r>
            <w:proofErr w:type="spellStart"/>
            <w:r>
              <w:rPr>
                <w:b/>
                <w:color w:val="000000"/>
              </w:rPr>
              <w:t>Nanomedicine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:rsidR="008B5A14" w:rsidRDefault="009009F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N°1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b/>
                <w:color w:val="0070C0"/>
              </w:rPr>
              <w:t>Argomenti:</w:t>
            </w:r>
            <w:r>
              <w:rPr>
                <w:b/>
                <w:color w:val="000000"/>
              </w:rPr>
              <w:t xml:space="preserve"> 1. </w:t>
            </w:r>
            <w:proofErr w:type="spellStart"/>
            <w:r>
              <w:rPr>
                <w:b/>
                <w:color w:val="000000"/>
              </w:rPr>
              <w:t>Nanomedicina</w:t>
            </w:r>
            <w:proofErr w:type="spellEnd"/>
            <w:r>
              <w:rPr>
                <w:b/>
                <w:color w:val="000000"/>
              </w:rPr>
              <w:t xml:space="preserve"> personalizzata</w:t>
            </w:r>
          </w:p>
        </w:tc>
      </w:tr>
      <w:tr w:rsidR="008B5A14">
        <w:trPr>
          <w:jc w:val="center"/>
        </w:trPr>
        <w:tc>
          <w:tcPr>
            <w:tcW w:w="3209" w:type="dxa"/>
            <w:vAlign w:val="center"/>
          </w:tcPr>
          <w:p w:rsidR="008B5A14" w:rsidRDefault="009009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Rustichelli Cecilia</w:t>
            </w:r>
          </w:p>
        </w:tc>
        <w:tc>
          <w:tcPr>
            <w:tcW w:w="8552" w:type="dxa"/>
            <w:vAlign w:val="center"/>
          </w:tcPr>
          <w:p w:rsidR="008B5A14" w:rsidRDefault="008B5A1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8B5A14" w:rsidRDefault="009009F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2024- N° 2</w:t>
            </w:r>
            <w:r>
              <w:rPr>
                <w:b/>
                <w:color w:val="000000"/>
              </w:rPr>
              <w:t xml:space="preserve">. </w:t>
            </w:r>
          </w:p>
          <w:p w:rsidR="008B5A14" w:rsidRDefault="009009F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70C0"/>
              </w:rPr>
              <w:t xml:space="preserve">Argomenti: </w:t>
            </w:r>
            <w:proofErr w:type="gramStart"/>
            <w:r>
              <w:rPr>
                <w:b/>
                <w:color w:val="000000"/>
              </w:rPr>
              <w:t>1.Problematiche</w:t>
            </w:r>
            <w:proofErr w:type="gramEnd"/>
            <w:r>
              <w:rPr>
                <w:b/>
                <w:color w:val="000000"/>
              </w:rPr>
              <w:t xml:space="preserve"> analitiche per l’analisi di sostanze biologicamente attive in matrici complesse</w:t>
            </w:r>
          </w:p>
        </w:tc>
      </w:tr>
      <w:tr w:rsidR="008B5A14">
        <w:trPr>
          <w:jc w:val="center"/>
        </w:trPr>
        <w:tc>
          <w:tcPr>
            <w:tcW w:w="3209" w:type="dxa"/>
            <w:vAlign w:val="center"/>
          </w:tcPr>
          <w:p w:rsidR="008B5A14" w:rsidRDefault="009009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Bertoni Laura</w:t>
            </w:r>
          </w:p>
        </w:tc>
        <w:tc>
          <w:tcPr>
            <w:tcW w:w="8552" w:type="dxa"/>
            <w:vAlign w:val="bottom"/>
          </w:tcPr>
          <w:p w:rsidR="008B5A14" w:rsidRDefault="009009F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N°2 </w:t>
            </w:r>
            <w:r>
              <w:rPr>
                <w:b/>
                <w:color w:val="0070C0"/>
              </w:rPr>
              <w:t>Argomenti:</w:t>
            </w:r>
            <w:r>
              <w:rPr>
                <w:b/>
                <w:color w:val="000000"/>
              </w:rPr>
              <w:t xml:space="preserve"> 1. Caratterizzazione di un sistema di co-coltura in vitro di cellule staminali stimolate con TLR4 in grado di mimare il microambie</w:t>
            </w:r>
            <w:r>
              <w:rPr>
                <w:b/>
                <w:color w:val="000000"/>
              </w:rPr>
              <w:t xml:space="preserve">nte infiammatorio della colangite biliare primitiva e colangite sclerosante primaria. 2.Effetti immunomodulatori delle cellule staminali su linfociti e monociti ottenuti da pazienti con artrite reumatoide </w:t>
            </w:r>
          </w:p>
        </w:tc>
        <w:tc>
          <w:tcPr>
            <w:tcW w:w="3402" w:type="dxa"/>
          </w:tcPr>
          <w:p w:rsidR="008B5A14" w:rsidRDefault="008B5A14">
            <w:pPr>
              <w:jc w:val="both"/>
              <w:rPr>
                <w:b/>
              </w:rPr>
            </w:pPr>
          </w:p>
        </w:tc>
      </w:tr>
      <w:tr w:rsidR="008B5A14">
        <w:trPr>
          <w:jc w:val="center"/>
        </w:trPr>
        <w:tc>
          <w:tcPr>
            <w:tcW w:w="3209" w:type="dxa"/>
            <w:vAlign w:val="center"/>
          </w:tcPr>
          <w:p w:rsidR="008B5A14" w:rsidRDefault="00900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Tondi Donatella </w:t>
            </w:r>
          </w:p>
        </w:tc>
        <w:tc>
          <w:tcPr>
            <w:tcW w:w="8552" w:type="dxa"/>
          </w:tcPr>
          <w:p w:rsidR="008B5A14" w:rsidRDefault="009009F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N°1-2 </w:t>
            </w:r>
            <w:r>
              <w:rPr>
                <w:b/>
                <w:color w:val="000000"/>
              </w:rPr>
              <w:t xml:space="preserve">(inclusi i farmacisti) </w:t>
            </w:r>
            <w:r>
              <w:rPr>
                <w:b/>
                <w:color w:val="0070C0"/>
              </w:rPr>
              <w:t xml:space="preserve">Argomenti: </w:t>
            </w:r>
            <w:r>
              <w:rPr>
                <w:b/>
                <w:color w:val="000000"/>
              </w:rPr>
              <w:t xml:space="preserve">1. La resistenza batterica: dall’analisi strutturale allo sviluppo di nuovi inibitori attivi verso Beta </w:t>
            </w:r>
            <w:proofErr w:type="spellStart"/>
            <w:r>
              <w:rPr>
                <w:b/>
                <w:color w:val="000000"/>
              </w:rPr>
              <w:t>Lattamasi</w:t>
            </w:r>
            <w:proofErr w:type="spellEnd"/>
            <w:r>
              <w:rPr>
                <w:b/>
                <w:color w:val="000000"/>
              </w:rPr>
              <w:t xml:space="preserve"> e </w:t>
            </w:r>
            <w:proofErr w:type="spellStart"/>
            <w:r>
              <w:rPr>
                <w:b/>
                <w:color w:val="000000"/>
              </w:rPr>
              <w:t>carbapenemasi</w:t>
            </w:r>
            <w:proofErr w:type="spellEnd"/>
            <w:r>
              <w:rPr>
                <w:b/>
                <w:color w:val="000000"/>
              </w:rPr>
              <w:t xml:space="preserve"> emergenti e clinicamente rilevanti. 2. Inibitori </w:t>
            </w:r>
            <w:proofErr w:type="spellStart"/>
            <w:r>
              <w:rPr>
                <w:b/>
                <w:color w:val="000000"/>
              </w:rPr>
              <w:t>broad</w:t>
            </w:r>
            <w:proofErr w:type="spellEnd"/>
            <w:r>
              <w:rPr>
                <w:b/>
                <w:color w:val="000000"/>
              </w:rPr>
              <w:t xml:space="preserve"> spectrum e profili di inibizione vs enzimi Beta-</w:t>
            </w:r>
            <w:proofErr w:type="spellStart"/>
            <w:r>
              <w:rPr>
                <w:b/>
                <w:color w:val="000000"/>
              </w:rPr>
              <w:t>Lattamasi</w:t>
            </w:r>
            <w:proofErr w:type="spellEnd"/>
            <w:r>
              <w:rPr>
                <w:b/>
                <w:color w:val="000000"/>
              </w:rPr>
              <w:t>: s</w:t>
            </w:r>
            <w:r>
              <w:rPr>
                <w:b/>
                <w:color w:val="000000"/>
              </w:rPr>
              <w:t>ovra-espressione, estrazione e purificazione di proteine ricombinanti, studi di cinetica ed inibizione enzimatica. 3. Design di piccole molecole in grado di modulare la risposta SOS nei batteri</w:t>
            </w:r>
          </w:p>
        </w:tc>
        <w:tc>
          <w:tcPr>
            <w:tcW w:w="3402" w:type="dxa"/>
          </w:tcPr>
          <w:p w:rsidR="008B5A14" w:rsidRDefault="009009F1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 xml:space="preserve">N°1-2 </w:t>
            </w:r>
            <w:r>
              <w:rPr>
                <w:b/>
                <w:color w:val="000000"/>
              </w:rPr>
              <w:t xml:space="preserve">(inclusi i farmacisti) Argomenti correlati all'attività </w:t>
            </w:r>
            <w:r>
              <w:rPr>
                <w:b/>
                <w:color w:val="000000"/>
              </w:rPr>
              <w:t>di ricerca della docente oppure a scelta dello studente.</w:t>
            </w:r>
          </w:p>
        </w:tc>
      </w:tr>
      <w:tr w:rsidR="008B5A14">
        <w:trPr>
          <w:jc w:val="center"/>
        </w:trPr>
        <w:tc>
          <w:tcPr>
            <w:tcW w:w="3209" w:type="dxa"/>
            <w:vAlign w:val="center"/>
          </w:tcPr>
          <w:p w:rsidR="008B5A14" w:rsidRDefault="009009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Prati Fabio/ Caselli Emilia/Fini Francesco</w:t>
            </w:r>
          </w:p>
        </w:tc>
        <w:tc>
          <w:tcPr>
            <w:tcW w:w="8552" w:type="dxa"/>
            <w:vAlign w:val="bottom"/>
          </w:tcPr>
          <w:p w:rsidR="008B5A14" w:rsidRDefault="009009F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N° 4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70C0"/>
              </w:rPr>
              <w:t>Argomenti:</w:t>
            </w:r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>1.Sintesi</w:t>
            </w:r>
            <w:proofErr w:type="gram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stereoselettive</w:t>
            </w:r>
            <w:proofErr w:type="spellEnd"/>
            <w:r>
              <w:rPr>
                <w:b/>
                <w:color w:val="000000"/>
              </w:rPr>
              <w:t xml:space="preserve"> di inibitori di beta-</w:t>
            </w:r>
            <w:proofErr w:type="spellStart"/>
            <w:r>
              <w:rPr>
                <w:b/>
                <w:color w:val="000000"/>
              </w:rPr>
              <w:t>lattamasi</w:t>
            </w:r>
            <w:proofErr w:type="spellEnd"/>
            <w:r>
              <w:rPr>
                <w:b/>
                <w:color w:val="000000"/>
              </w:rPr>
              <w:t xml:space="preserve">. 2. Sviluppo di nuove metodologie di sintesi di acidi </w:t>
            </w:r>
            <w:proofErr w:type="spellStart"/>
            <w:r>
              <w:rPr>
                <w:b/>
                <w:color w:val="000000"/>
              </w:rPr>
              <w:t>boronici</w:t>
            </w:r>
            <w:proofErr w:type="spellEnd"/>
            <w:r>
              <w:rPr>
                <w:b/>
                <w:color w:val="000000"/>
              </w:rPr>
              <w:t>. 3. Sintesi in situ</w:t>
            </w:r>
            <w:r>
              <w:rPr>
                <w:b/>
                <w:color w:val="000000"/>
              </w:rPr>
              <w:t xml:space="preserve"> di nuovi inibitori delle beta-</w:t>
            </w:r>
            <w:proofErr w:type="spellStart"/>
            <w:r>
              <w:rPr>
                <w:b/>
                <w:color w:val="000000"/>
              </w:rPr>
              <w:t>lattamasi</w:t>
            </w:r>
            <w:proofErr w:type="spellEnd"/>
            <w:r>
              <w:rPr>
                <w:b/>
                <w:color w:val="000000"/>
              </w:rPr>
              <w:t xml:space="preserve">. 4- Sviluppo di nuove metodologie in catalisi asimmetrica per la sintesi di intermedi chirali </w:t>
            </w:r>
            <w:proofErr w:type="spellStart"/>
            <w:r>
              <w:rPr>
                <w:b/>
                <w:color w:val="000000"/>
              </w:rPr>
              <w:t>enantiopuri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3402" w:type="dxa"/>
            <w:vAlign w:val="bottom"/>
          </w:tcPr>
          <w:p w:rsidR="008B5A14" w:rsidRDefault="008B5A14">
            <w:pPr>
              <w:jc w:val="both"/>
              <w:rPr>
                <w:b/>
                <w:color w:val="000000"/>
              </w:rPr>
            </w:pPr>
          </w:p>
        </w:tc>
      </w:tr>
      <w:tr w:rsidR="008B5A14">
        <w:trPr>
          <w:jc w:val="center"/>
        </w:trPr>
        <w:tc>
          <w:tcPr>
            <w:tcW w:w="3209" w:type="dxa"/>
            <w:vAlign w:val="center"/>
          </w:tcPr>
          <w:p w:rsidR="008B5A14" w:rsidRDefault="009009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Fini Francesco</w:t>
            </w:r>
          </w:p>
        </w:tc>
        <w:tc>
          <w:tcPr>
            <w:tcW w:w="8552" w:type="dxa"/>
            <w:vAlign w:val="bottom"/>
          </w:tcPr>
          <w:p w:rsidR="008B5A14" w:rsidRDefault="009009F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N°2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70C0"/>
              </w:rPr>
              <w:t>Argomenti: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 xml:space="preserve">. </w:t>
            </w:r>
            <w:proofErr w:type="spellStart"/>
            <w:r>
              <w:rPr>
                <w:b/>
                <w:color w:val="000000"/>
              </w:rPr>
              <w:t>Organocatalisi</w:t>
            </w:r>
            <w:proofErr w:type="spellEnd"/>
            <w:r>
              <w:rPr>
                <w:b/>
                <w:color w:val="000000"/>
              </w:rPr>
              <w:t xml:space="preserve">, fotocatalisi e catalisi metallica chirale per la sintesi di molecole </w:t>
            </w:r>
            <w:proofErr w:type="spellStart"/>
            <w:r>
              <w:rPr>
                <w:b/>
                <w:color w:val="000000"/>
              </w:rPr>
              <w:t>enantiopure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>. Reazioni in flusso catalizzate mediante l’utilizzo di cartucce stampate in 3D.</w:t>
            </w:r>
          </w:p>
        </w:tc>
        <w:tc>
          <w:tcPr>
            <w:tcW w:w="3402" w:type="dxa"/>
            <w:vAlign w:val="bottom"/>
          </w:tcPr>
          <w:p w:rsidR="008B5A14" w:rsidRDefault="008B5A14">
            <w:pPr>
              <w:jc w:val="both"/>
              <w:rPr>
                <w:b/>
                <w:color w:val="000000"/>
              </w:rPr>
            </w:pPr>
          </w:p>
        </w:tc>
      </w:tr>
      <w:tr w:rsidR="008B5A14">
        <w:trPr>
          <w:jc w:val="center"/>
        </w:trPr>
        <w:tc>
          <w:tcPr>
            <w:tcW w:w="3209" w:type="dxa"/>
            <w:vAlign w:val="center"/>
          </w:tcPr>
          <w:p w:rsidR="008B5A14" w:rsidRDefault="00900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Bertelli Davide</w:t>
            </w:r>
          </w:p>
        </w:tc>
        <w:tc>
          <w:tcPr>
            <w:tcW w:w="8552" w:type="dxa"/>
            <w:vAlign w:val="bottom"/>
          </w:tcPr>
          <w:p w:rsidR="008B5A14" w:rsidRDefault="009009F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N°3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70C0"/>
              </w:rPr>
              <w:t>Argomenti:</w:t>
            </w:r>
            <w:r>
              <w:rPr>
                <w:b/>
                <w:color w:val="000000"/>
              </w:rPr>
              <w:t xml:space="preserve"> 1. Sviluppo di metodi analitici avanzati </w:t>
            </w:r>
            <w:r>
              <w:rPr>
                <w:b/>
                <w:color w:val="000000"/>
              </w:rPr>
              <w:t xml:space="preserve">per il controllo </w:t>
            </w:r>
            <w:proofErr w:type="gramStart"/>
            <w:r>
              <w:rPr>
                <w:b/>
                <w:color w:val="000000"/>
              </w:rPr>
              <w:t>e  la</w:t>
            </w:r>
            <w:proofErr w:type="gramEnd"/>
            <w:r>
              <w:rPr>
                <w:b/>
                <w:color w:val="000000"/>
              </w:rPr>
              <w:t xml:space="preserve"> caratterizzazione chimica e funzionale di alimenti, alimenti funzionali e prodotti nutraceutici; 2. Applicazioni NMR e </w:t>
            </w:r>
            <w:proofErr w:type="spellStart"/>
            <w:r>
              <w:rPr>
                <w:b/>
                <w:color w:val="000000"/>
              </w:rPr>
              <w:t>qNMR</w:t>
            </w:r>
            <w:proofErr w:type="spellEnd"/>
            <w:r>
              <w:rPr>
                <w:b/>
                <w:color w:val="000000"/>
              </w:rPr>
              <w:t xml:space="preserve"> ad alimenti; </w:t>
            </w:r>
            <w:proofErr w:type="gramStart"/>
            <w:r>
              <w:rPr>
                <w:b/>
                <w:color w:val="000000"/>
              </w:rPr>
              <w:t>3.Tracciabilità</w:t>
            </w:r>
            <w:proofErr w:type="gramEnd"/>
            <w:r>
              <w:rPr>
                <w:b/>
                <w:color w:val="000000"/>
              </w:rPr>
              <w:t xml:space="preserve"> e genuinità </w:t>
            </w:r>
          </w:p>
        </w:tc>
        <w:tc>
          <w:tcPr>
            <w:tcW w:w="3402" w:type="dxa"/>
            <w:vAlign w:val="bottom"/>
          </w:tcPr>
          <w:p w:rsidR="008B5A14" w:rsidRDefault="009009F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N°1 </w:t>
            </w:r>
            <w:r>
              <w:rPr>
                <w:b/>
                <w:color w:val="0070C0"/>
              </w:rPr>
              <w:t xml:space="preserve">Argomenti: </w:t>
            </w:r>
            <w:r>
              <w:rPr>
                <w:b/>
                <w:color w:val="000000"/>
              </w:rPr>
              <w:t>1. prodotti nutraceutici</w:t>
            </w:r>
          </w:p>
        </w:tc>
      </w:tr>
      <w:tr w:rsidR="008B5A14">
        <w:trPr>
          <w:trHeight w:val="1590"/>
          <w:jc w:val="center"/>
        </w:trPr>
        <w:tc>
          <w:tcPr>
            <w:tcW w:w="3209" w:type="dxa"/>
            <w:vAlign w:val="center"/>
          </w:tcPr>
          <w:p w:rsidR="008B5A14" w:rsidRDefault="009009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Peppoloni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Samuele</w:t>
            </w:r>
          </w:p>
        </w:tc>
        <w:tc>
          <w:tcPr>
            <w:tcW w:w="8552" w:type="dxa"/>
          </w:tcPr>
          <w:p w:rsidR="008B5A14" w:rsidRDefault="009009F1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>N°2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Argo</w:t>
            </w:r>
            <w:r>
              <w:rPr>
                <w:b/>
                <w:color w:val="0070C0"/>
              </w:rPr>
              <w:t xml:space="preserve">menti: </w:t>
            </w:r>
            <w:r>
              <w:rPr>
                <w:b/>
              </w:rPr>
              <w:t xml:space="preserve">1. Le infezioni associate al biofilm e la valutazione dell’attività anti-biofilm di nuove molecole naturali e di sintesi; 2.  La messa punto di modelli sperimentali, </w:t>
            </w:r>
            <w:r>
              <w:rPr>
                <w:b/>
                <w:i/>
              </w:rPr>
              <w:t>in vitro</w:t>
            </w:r>
            <w:r>
              <w:rPr>
                <w:b/>
              </w:rPr>
              <w:t xml:space="preserve"> e </w:t>
            </w:r>
            <w:r>
              <w:rPr>
                <w:b/>
                <w:i/>
              </w:rPr>
              <w:t>in vivo</w:t>
            </w:r>
            <w:r>
              <w:rPr>
                <w:b/>
              </w:rPr>
              <w:t xml:space="preserve"> per investigare: a) il ruolo dei fattori di virulenza microbici </w:t>
            </w:r>
            <w:r>
              <w:rPr>
                <w:b/>
              </w:rPr>
              <w:t>coinvolti nella colonizzazione ed il danno nei confronti dell’ospite e b) l’efficacia terapeutica di agenti antimicrobici innovativi</w:t>
            </w:r>
          </w:p>
        </w:tc>
        <w:tc>
          <w:tcPr>
            <w:tcW w:w="3402" w:type="dxa"/>
          </w:tcPr>
          <w:p w:rsidR="008B5A14" w:rsidRDefault="0090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b/>
                <w:color w:val="FF0000"/>
              </w:rPr>
              <w:t xml:space="preserve">N°2 </w:t>
            </w:r>
            <w:r>
              <w:rPr>
                <w:b/>
                <w:color w:val="0070C0"/>
              </w:rPr>
              <w:t>Argomenti: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1. Tematiche riguardanti l’attività di ricerca del docente o inerenti al programma dell’insegnamento di Microbiologia; 2. I vaccini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8B5A14">
        <w:trPr>
          <w:jc w:val="center"/>
        </w:trPr>
        <w:tc>
          <w:tcPr>
            <w:tcW w:w="3209" w:type="dxa"/>
            <w:vAlign w:val="center"/>
          </w:tcPr>
          <w:p w:rsidR="008B5A14" w:rsidRDefault="009009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Pellati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Federica </w:t>
            </w:r>
          </w:p>
        </w:tc>
        <w:tc>
          <w:tcPr>
            <w:tcW w:w="8552" w:type="dxa"/>
          </w:tcPr>
          <w:p w:rsidR="008B5A14" w:rsidRDefault="009009F1">
            <w:pPr>
              <w:spacing w:after="240"/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N. 2 </w:t>
            </w:r>
            <w:r>
              <w:rPr>
                <w:b/>
                <w:color w:val="0070C0"/>
              </w:rPr>
              <w:t>Argomenti:</w:t>
            </w:r>
            <w:r>
              <w:rPr>
                <w:b/>
                <w:color w:val="000000"/>
              </w:rPr>
              <w:t xml:space="preserve"> 1.  Sviluppo di metodologie estrattive innovative per l’ottenimento di composti attivi naturali di interesse farmaceutico e nutraceutico. 2. Sviluppo, ottimizzazione e validazione di metodiche innovative per l’analisi di composti naturali di interesse far</w:t>
            </w:r>
            <w:r>
              <w:rPr>
                <w:b/>
                <w:color w:val="000000"/>
              </w:rPr>
              <w:t>maceutico e nutraceutico. 3. Isolamento e caratterizzazione strutturale di principi bioattivi di origine naturale.</w:t>
            </w:r>
          </w:p>
        </w:tc>
        <w:tc>
          <w:tcPr>
            <w:tcW w:w="3402" w:type="dxa"/>
          </w:tcPr>
          <w:p w:rsidR="008B5A14" w:rsidRDefault="008B5A14">
            <w:pPr>
              <w:jc w:val="both"/>
            </w:pPr>
          </w:p>
        </w:tc>
      </w:tr>
      <w:tr w:rsidR="008B5A14">
        <w:trPr>
          <w:jc w:val="center"/>
        </w:trPr>
        <w:tc>
          <w:tcPr>
            <w:tcW w:w="3209" w:type="dxa"/>
            <w:vAlign w:val="center"/>
          </w:tcPr>
          <w:p w:rsidR="008B5A14" w:rsidRDefault="00900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Paola Costi/Alberto Venturelli</w:t>
            </w:r>
          </w:p>
        </w:tc>
        <w:tc>
          <w:tcPr>
            <w:tcW w:w="8552" w:type="dxa"/>
          </w:tcPr>
          <w:p w:rsidR="008B5A14" w:rsidRDefault="009009F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N°3 </w:t>
            </w:r>
            <w:r>
              <w:rPr>
                <w:b/>
                <w:color w:val="0070C0"/>
              </w:rPr>
              <w:t xml:space="preserve">Argomenti: </w:t>
            </w:r>
            <w:proofErr w:type="gramStart"/>
            <w:r>
              <w:rPr>
                <w:b/>
                <w:color w:val="000000"/>
              </w:rPr>
              <w:t>1.Ottimizzazione</w:t>
            </w:r>
            <w:proofErr w:type="gramEnd"/>
            <w:r>
              <w:rPr>
                <w:b/>
                <w:color w:val="000000"/>
              </w:rPr>
              <w:t xml:space="preserve">  di </w:t>
            </w:r>
            <w:proofErr w:type="spellStart"/>
            <w:r>
              <w:rPr>
                <w:b/>
                <w:color w:val="000000"/>
              </w:rPr>
              <w:t>dimer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disrupters</w:t>
            </w:r>
            <w:proofErr w:type="spellEnd"/>
            <w:r>
              <w:rPr>
                <w:b/>
                <w:color w:val="000000"/>
              </w:rPr>
              <w:t xml:space="preserve">  dell'enzima </w:t>
            </w:r>
            <w:proofErr w:type="spellStart"/>
            <w:r>
              <w:rPr>
                <w:b/>
                <w:color w:val="000000"/>
              </w:rPr>
              <w:t>Timidilato</w:t>
            </w:r>
            <w:proofErr w:type="spellEnd"/>
            <w:r>
              <w:rPr>
                <w:b/>
                <w:color w:val="000000"/>
              </w:rPr>
              <w:t xml:space="preserve"> sintetasi (TS) (progettaz</w:t>
            </w:r>
            <w:r>
              <w:rPr>
                <w:b/>
                <w:color w:val="000000"/>
              </w:rPr>
              <w:t xml:space="preserve">ione, sintesi e  studio dell'interazione </w:t>
            </w:r>
            <w:proofErr w:type="spellStart"/>
            <w:r>
              <w:rPr>
                <w:b/>
                <w:color w:val="000000"/>
              </w:rPr>
              <w:t>inibitore:ligando</w:t>
            </w:r>
            <w:proofErr w:type="spellEnd"/>
            <w:r>
              <w:rPr>
                <w:b/>
                <w:color w:val="000000"/>
              </w:rPr>
              <w:t xml:space="preserve">); 2. Determinazione del sito di interazione dei </w:t>
            </w:r>
            <w:proofErr w:type="spellStart"/>
            <w:r>
              <w:rPr>
                <w:b/>
                <w:color w:val="000000"/>
              </w:rPr>
              <w:t>dimer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disrupters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Ddis</w:t>
            </w:r>
            <w:proofErr w:type="spellEnd"/>
            <w:r>
              <w:rPr>
                <w:b/>
                <w:color w:val="000000"/>
              </w:rPr>
              <w:t xml:space="preserve">) dell'enzima TS </w:t>
            </w:r>
            <w:proofErr w:type="gramStart"/>
            <w:r>
              <w:rPr>
                <w:b/>
                <w:color w:val="000000"/>
              </w:rPr>
              <w:t xml:space="preserve">mediante  </w:t>
            </w:r>
            <w:proofErr w:type="spellStart"/>
            <w:r>
              <w:rPr>
                <w:b/>
                <w:color w:val="000000"/>
              </w:rPr>
              <w:t>photoaffinity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labelling</w:t>
            </w:r>
            <w:proofErr w:type="spellEnd"/>
            <w:r>
              <w:rPr>
                <w:b/>
                <w:color w:val="000000"/>
              </w:rPr>
              <w:t xml:space="preserve"> (PAL) e Spettrometria di Massa; 3. Studio del meccanismo di interazione di </w:t>
            </w:r>
            <w:proofErr w:type="spellStart"/>
            <w:r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>rotein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protein</w:t>
            </w:r>
            <w:proofErr w:type="spellEnd"/>
            <w:r>
              <w:rPr>
                <w:b/>
                <w:color w:val="000000"/>
              </w:rPr>
              <w:t xml:space="preserve"> interaction </w:t>
            </w:r>
            <w:proofErr w:type="spellStart"/>
            <w:r>
              <w:rPr>
                <w:b/>
                <w:color w:val="000000"/>
              </w:rPr>
              <w:t>inibitors</w:t>
            </w:r>
            <w:proofErr w:type="spellEnd"/>
            <w:r>
              <w:rPr>
                <w:b/>
                <w:color w:val="000000"/>
              </w:rPr>
              <w:t xml:space="preserve"> del complesso </w:t>
            </w:r>
            <w:proofErr w:type="gramStart"/>
            <w:r>
              <w:rPr>
                <w:b/>
                <w:color w:val="000000"/>
              </w:rPr>
              <w:t>YAP:TEAD</w:t>
            </w:r>
            <w:proofErr w:type="gramEnd"/>
            <w:r>
              <w:rPr>
                <w:b/>
                <w:color w:val="000000"/>
              </w:rPr>
              <w:t xml:space="preserve"> mediante FRET e spettrometria di massa.</w:t>
            </w:r>
          </w:p>
        </w:tc>
        <w:tc>
          <w:tcPr>
            <w:tcW w:w="3402" w:type="dxa"/>
          </w:tcPr>
          <w:p w:rsidR="008B5A14" w:rsidRDefault="008B5A14">
            <w:pPr>
              <w:jc w:val="both"/>
            </w:pPr>
          </w:p>
        </w:tc>
      </w:tr>
      <w:tr w:rsidR="008B5A14">
        <w:trPr>
          <w:jc w:val="center"/>
        </w:trPr>
        <w:tc>
          <w:tcPr>
            <w:tcW w:w="3209" w:type="dxa"/>
            <w:shd w:val="clear" w:color="auto" w:fill="FFFFFF"/>
            <w:vAlign w:val="center"/>
          </w:tcPr>
          <w:p w:rsidR="008B5A14" w:rsidRDefault="009009F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Alboni</w:t>
            </w:r>
            <w:proofErr w:type="spellEnd"/>
            <w:r>
              <w:rPr>
                <w:b/>
                <w:sz w:val="24"/>
                <w:szCs w:val="24"/>
              </w:rPr>
              <w:t xml:space="preserve"> Silvia/ </w:t>
            </w:r>
            <w:proofErr w:type="spellStart"/>
            <w:r>
              <w:rPr>
                <w:b/>
                <w:sz w:val="24"/>
                <w:szCs w:val="24"/>
              </w:rPr>
              <w:t>Tascedda</w:t>
            </w:r>
            <w:proofErr w:type="spellEnd"/>
            <w:r>
              <w:rPr>
                <w:b/>
                <w:sz w:val="24"/>
                <w:szCs w:val="24"/>
              </w:rPr>
              <w:t xml:space="preserve"> Fabio</w:t>
            </w:r>
          </w:p>
        </w:tc>
        <w:tc>
          <w:tcPr>
            <w:tcW w:w="8552" w:type="dxa"/>
            <w:shd w:val="clear" w:color="auto" w:fill="FFFFFF"/>
            <w:vAlign w:val="center"/>
          </w:tcPr>
          <w:p w:rsidR="008B5A14" w:rsidRDefault="009009F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N° 1 -2</w:t>
            </w:r>
          </w:p>
          <w:p w:rsidR="008B5A14" w:rsidRDefault="009009F1">
            <w:pPr>
              <w:jc w:val="both"/>
              <w:rPr>
                <w:b/>
              </w:rPr>
            </w:pPr>
            <w:r>
              <w:rPr>
                <w:b/>
                <w:color w:val="3C78D8"/>
              </w:rPr>
              <w:t>Argomenti:</w:t>
            </w:r>
            <w:r>
              <w:rPr>
                <w:b/>
              </w:rPr>
              <w:t xml:space="preserve"> 1. Meccanismi molecolari alla base della risposta di un trattamento con antidepressivi 2. Ruolo della </w:t>
            </w:r>
            <w:proofErr w:type="spellStart"/>
            <w:r>
              <w:rPr>
                <w:b/>
              </w:rPr>
              <w:t>neuroinfiammazione</w:t>
            </w:r>
            <w:proofErr w:type="spellEnd"/>
            <w:r>
              <w:rPr>
                <w:b/>
              </w:rPr>
              <w:t xml:space="preserve"> nello sviluppo di deficit cognitivi associati a malattie psichiatriche e neurodegenerative; 3. Conseguenze comportamentali e molecolar</w:t>
            </w:r>
            <w:r>
              <w:rPr>
                <w:b/>
              </w:rPr>
              <w:t xml:space="preserve">i di uno stimolo </w:t>
            </w:r>
            <w:proofErr w:type="spellStart"/>
            <w:r>
              <w:rPr>
                <w:b/>
              </w:rPr>
              <w:t>neuroinfiammatorio</w:t>
            </w:r>
            <w:proofErr w:type="spellEnd"/>
            <w:r>
              <w:rPr>
                <w:b/>
              </w:rPr>
              <w:t xml:space="preserve"> in pubertà sul topo adulto: ruolo del genere 4. Studi farmacologici su modelli animali alternativi ai mammiferi 5. Modelli cellulari per lo</w:t>
            </w:r>
          </w:p>
          <w:p w:rsidR="008B5A14" w:rsidRDefault="009009F1">
            <w:pPr>
              <w:jc w:val="both"/>
              <w:rPr>
                <w:b/>
              </w:rPr>
            </w:pPr>
            <w:r>
              <w:rPr>
                <w:b/>
              </w:rPr>
              <w:t>studio degli effetti molecolari dei farmaci</w:t>
            </w:r>
          </w:p>
        </w:tc>
        <w:tc>
          <w:tcPr>
            <w:tcW w:w="3402" w:type="dxa"/>
            <w:shd w:val="clear" w:color="auto" w:fill="FFFFFF"/>
          </w:tcPr>
          <w:p w:rsidR="008B5A14" w:rsidRDefault="008B5A14">
            <w:pPr>
              <w:jc w:val="both"/>
              <w:rPr>
                <w:b/>
                <w:color w:val="000000"/>
              </w:rPr>
            </w:pPr>
          </w:p>
        </w:tc>
      </w:tr>
      <w:tr w:rsidR="008B5A14">
        <w:trPr>
          <w:jc w:val="center"/>
        </w:trPr>
        <w:tc>
          <w:tcPr>
            <w:tcW w:w="3209" w:type="dxa"/>
            <w:vAlign w:val="center"/>
          </w:tcPr>
          <w:p w:rsidR="008B5A14" w:rsidRDefault="008B5A1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2" w:type="dxa"/>
          </w:tcPr>
          <w:p w:rsidR="008B5A14" w:rsidRDefault="008B5A1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8B5A14" w:rsidRDefault="008B5A14">
            <w:pPr>
              <w:jc w:val="both"/>
              <w:rPr>
                <w:b/>
                <w:color w:val="000000"/>
              </w:rPr>
            </w:pPr>
          </w:p>
        </w:tc>
      </w:tr>
      <w:tr w:rsidR="008B5A14">
        <w:trPr>
          <w:jc w:val="center"/>
        </w:trPr>
        <w:tc>
          <w:tcPr>
            <w:tcW w:w="3209" w:type="dxa"/>
            <w:shd w:val="clear" w:color="auto" w:fill="EDEDED"/>
            <w:vAlign w:val="center"/>
          </w:tcPr>
          <w:p w:rsidR="008B5A14" w:rsidRDefault="008B5A1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2487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87"/>
            </w:tblGrid>
            <w:tr w:rsidR="008B5A14">
              <w:trPr>
                <w:trHeight w:val="126"/>
              </w:trPr>
              <w:tc>
                <w:tcPr>
                  <w:tcW w:w="2487" w:type="dxa"/>
                </w:tcPr>
                <w:p w:rsidR="008B5A14" w:rsidRDefault="009009F1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   Benvenuti Stefania</w:t>
                  </w:r>
                </w:p>
              </w:tc>
            </w:tr>
          </w:tbl>
          <w:p w:rsidR="008B5A14" w:rsidRDefault="008B5A1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2" w:type="dxa"/>
            <w:shd w:val="clear" w:color="auto" w:fill="EDEDED"/>
          </w:tcPr>
          <w:p w:rsidR="008B5A14" w:rsidRDefault="009009F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N.1 </w:t>
            </w:r>
            <w:r>
              <w:rPr>
                <w:b/>
                <w:color w:val="0070C0"/>
              </w:rPr>
              <w:t xml:space="preserve">Argomenti: </w:t>
            </w:r>
            <w:r>
              <w:rPr>
                <w:b/>
                <w:color w:val="000000"/>
              </w:rPr>
              <w:t>1. Descrizione del profilo fitochimico di piante ed estratti dotati di attività biologica mediante tecniche analitiche avanzate; 2. Isolamento e caratterizzazione strutturale di principi attivi di origine naturale mediante tecniche spettrofo</w:t>
            </w:r>
            <w:r>
              <w:rPr>
                <w:b/>
                <w:color w:val="000000"/>
              </w:rPr>
              <w:t>tometriche e spettrometriche; 3. Sviluppo, ottimizzazione e validazione di metodiche analitiche innovative atte alla estrazione, separazione, identificazione e quantificazione di composti naturali in matrici complesse; 4. Caratterizzazione di oli essenzial</w:t>
            </w:r>
            <w:r>
              <w:rPr>
                <w:b/>
                <w:color w:val="000000"/>
              </w:rPr>
              <w:t>i mediante tecnica analitica GC</w:t>
            </w:r>
          </w:p>
        </w:tc>
        <w:tc>
          <w:tcPr>
            <w:tcW w:w="3402" w:type="dxa"/>
            <w:shd w:val="clear" w:color="auto" w:fill="EDEDED"/>
          </w:tcPr>
          <w:p w:rsidR="008B5A14" w:rsidRDefault="008B5A14">
            <w:pPr>
              <w:jc w:val="both"/>
              <w:rPr>
                <w:b/>
                <w:color w:val="000000"/>
              </w:rPr>
            </w:pPr>
          </w:p>
        </w:tc>
      </w:tr>
      <w:tr w:rsidR="008B5A14">
        <w:trPr>
          <w:jc w:val="center"/>
        </w:trPr>
        <w:tc>
          <w:tcPr>
            <w:tcW w:w="3209" w:type="dxa"/>
            <w:shd w:val="clear" w:color="auto" w:fill="EDEDED"/>
            <w:vAlign w:val="center"/>
          </w:tcPr>
          <w:p w:rsidR="008B5A14" w:rsidRDefault="009009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Leo Eliana </w:t>
            </w:r>
          </w:p>
        </w:tc>
        <w:tc>
          <w:tcPr>
            <w:tcW w:w="8552" w:type="dxa"/>
            <w:shd w:val="clear" w:color="auto" w:fill="EDEDED"/>
          </w:tcPr>
          <w:p w:rsidR="008B5A14" w:rsidRDefault="009009F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N.2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b/>
                <w:color w:val="0070C0"/>
              </w:rPr>
              <w:t>Argomenti:</w:t>
            </w:r>
            <w:r>
              <w:rPr>
                <w:b/>
                <w:color w:val="000000"/>
              </w:rPr>
              <w:t xml:space="preserve"> 1. Studio e caratterizzazione di nanoparticelle per la veicolazione di composti attivi con biodisponibilità critica </w:t>
            </w:r>
          </w:p>
        </w:tc>
        <w:tc>
          <w:tcPr>
            <w:tcW w:w="3402" w:type="dxa"/>
            <w:shd w:val="clear" w:color="auto" w:fill="EDEDED"/>
          </w:tcPr>
          <w:p w:rsidR="008B5A14" w:rsidRDefault="008B5A14">
            <w:pPr>
              <w:jc w:val="both"/>
            </w:pPr>
          </w:p>
        </w:tc>
      </w:tr>
      <w:tr w:rsidR="008B5A14">
        <w:trPr>
          <w:jc w:val="center"/>
        </w:trPr>
        <w:tc>
          <w:tcPr>
            <w:tcW w:w="3209" w:type="dxa"/>
            <w:vAlign w:val="center"/>
          </w:tcPr>
          <w:p w:rsidR="008B5A14" w:rsidRDefault="009009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Gamberini M. Cristina/Baraldi Cecilia</w:t>
            </w:r>
          </w:p>
        </w:tc>
        <w:tc>
          <w:tcPr>
            <w:tcW w:w="8552" w:type="dxa"/>
          </w:tcPr>
          <w:p w:rsidR="008B5A14" w:rsidRDefault="009009F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N.2 </w:t>
            </w:r>
            <w:r>
              <w:rPr>
                <w:b/>
                <w:color w:val="0070C0"/>
              </w:rPr>
              <w:t>Argomenti: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1. Identificazione e caratterizzazione di cellule staminali, fibroblasti, o cellule tumorali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 xml:space="preserve">Identificazione e caratterizzazione </w:t>
            </w:r>
            <w:proofErr w:type="spellStart"/>
            <w:r>
              <w:rPr>
                <w:b/>
                <w:color w:val="000000"/>
              </w:rPr>
              <w:t>nanocristalli</w:t>
            </w:r>
            <w:proofErr w:type="spellEnd"/>
            <w:r>
              <w:rPr>
                <w:b/>
                <w:color w:val="000000"/>
              </w:rPr>
              <w:t xml:space="preserve"> in ambito farmaceutico; 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 xml:space="preserve">. Analisi LC/MS di </w:t>
            </w:r>
            <w:proofErr w:type="gramStart"/>
            <w:r>
              <w:rPr>
                <w:b/>
                <w:color w:val="000000"/>
              </w:rPr>
              <w:t>steroidi ,</w:t>
            </w:r>
            <w:proofErr w:type="gramEnd"/>
            <w:r>
              <w:rPr>
                <w:b/>
                <w:color w:val="000000"/>
              </w:rPr>
              <w:t xml:space="preserve"> N.2 Controllo di qualità di analisi cosmetica</w:t>
            </w:r>
          </w:p>
        </w:tc>
        <w:tc>
          <w:tcPr>
            <w:tcW w:w="3402" w:type="dxa"/>
          </w:tcPr>
          <w:p w:rsidR="008B5A14" w:rsidRDefault="009009F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N.2 </w:t>
            </w:r>
            <w:r>
              <w:rPr>
                <w:b/>
                <w:color w:val="000000"/>
              </w:rPr>
              <w:t>Argom</w:t>
            </w:r>
            <w:r>
              <w:rPr>
                <w:b/>
                <w:color w:val="000000"/>
              </w:rPr>
              <w:t xml:space="preserve">enti inerenti </w:t>
            </w:r>
            <w:proofErr w:type="gramStart"/>
            <w:r>
              <w:rPr>
                <w:b/>
                <w:color w:val="000000"/>
              </w:rPr>
              <w:t>l'ambito</w:t>
            </w:r>
            <w:proofErr w:type="gramEnd"/>
            <w:r>
              <w:rPr>
                <w:b/>
                <w:color w:val="000000"/>
              </w:rPr>
              <w:t xml:space="preserve"> cosmetico: aspetti legislativi, tecnologici, formulativi</w:t>
            </w:r>
          </w:p>
        </w:tc>
      </w:tr>
      <w:tr w:rsidR="008B5A14">
        <w:trPr>
          <w:jc w:val="center"/>
        </w:trPr>
        <w:tc>
          <w:tcPr>
            <w:tcW w:w="3209" w:type="dxa"/>
            <w:vAlign w:val="center"/>
          </w:tcPr>
          <w:p w:rsidR="008B5A14" w:rsidRDefault="009009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Vitale Giovanni</w:t>
            </w:r>
          </w:p>
        </w:tc>
        <w:tc>
          <w:tcPr>
            <w:tcW w:w="8552" w:type="dxa"/>
          </w:tcPr>
          <w:p w:rsidR="008B5A14" w:rsidRDefault="008B5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Style w:val="a1"/>
              <w:tblW w:w="8336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36"/>
            </w:tblGrid>
            <w:tr w:rsidR="008B5A14">
              <w:trPr>
                <w:trHeight w:val="385"/>
              </w:trPr>
              <w:tc>
                <w:tcPr>
                  <w:tcW w:w="8336" w:type="dxa"/>
                </w:tcPr>
                <w:p w:rsidR="008B5A14" w:rsidRDefault="009009F1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FF0000"/>
                    </w:rPr>
                    <w:t xml:space="preserve">N°2 </w:t>
                  </w:r>
                  <w:r>
                    <w:rPr>
                      <w:b/>
                      <w:color w:val="0070C0"/>
                    </w:rPr>
                    <w:t>Argomenti:</w:t>
                  </w:r>
                  <w:r>
                    <w:rPr>
                      <w:b/>
                      <w:color w:val="000000"/>
                    </w:rPr>
                    <w:t xml:space="preserve"> 1. Effetti comportamentali e biochimici di composti naturali e di sintesi sul SNC. 2. Modelli in vitro e in vivo di </w:t>
                  </w:r>
                  <w:proofErr w:type="spellStart"/>
                  <w:r>
                    <w:rPr>
                      <w:b/>
                      <w:color w:val="000000"/>
                    </w:rPr>
                    <w:t>neurodegenerazione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. </w:t>
                  </w:r>
                </w:p>
              </w:tc>
            </w:tr>
          </w:tbl>
          <w:p w:rsidR="008B5A14" w:rsidRDefault="008B5A1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8B5A14" w:rsidRDefault="008B5A14">
            <w:pPr>
              <w:jc w:val="both"/>
              <w:rPr>
                <w:b/>
                <w:color w:val="000000"/>
              </w:rPr>
            </w:pPr>
          </w:p>
        </w:tc>
      </w:tr>
      <w:tr w:rsidR="008B5A14">
        <w:trPr>
          <w:jc w:val="center"/>
        </w:trPr>
        <w:tc>
          <w:tcPr>
            <w:tcW w:w="3209" w:type="dxa"/>
            <w:vAlign w:val="center"/>
          </w:tcPr>
          <w:p w:rsidR="008B5A14" w:rsidRDefault="009009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Romagnoli Carlo </w:t>
            </w:r>
          </w:p>
        </w:tc>
        <w:tc>
          <w:tcPr>
            <w:tcW w:w="8552" w:type="dxa"/>
          </w:tcPr>
          <w:p w:rsidR="008B5A14" w:rsidRDefault="008B5A1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8B5A14" w:rsidRDefault="0090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N°2 </w:t>
            </w:r>
            <w:r>
              <w:rPr>
                <w:b/>
                <w:color w:val="0070C0"/>
              </w:rPr>
              <w:t>Argomenti</w:t>
            </w:r>
            <w:r>
              <w:rPr>
                <w:b/>
                <w:color w:val="0070C0"/>
                <w:sz w:val="24"/>
                <w:szCs w:val="24"/>
              </w:rPr>
              <w:t xml:space="preserve">: </w:t>
            </w:r>
            <w:proofErr w:type="gramStart"/>
            <w:r>
              <w:rPr>
                <w:b/>
                <w:color w:val="000000"/>
              </w:rPr>
              <w:t>1.Biologia</w:t>
            </w:r>
            <w:proofErr w:type="gramEnd"/>
            <w:r>
              <w:rPr>
                <w:b/>
                <w:color w:val="000000"/>
              </w:rPr>
              <w:t xml:space="preserve"> vegetale in tutti suoi aspetti più sconosciuti ed interessanti, con un occhio particolare al legame tra le piante e l'ambiente. 2. Approfondimento di temi di neurobiologia vegetale: come le piante comunicano, asc</w:t>
            </w:r>
            <w:r>
              <w:rPr>
                <w:b/>
                <w:color w:val="000000"/>
              </w:rPr>
              <w:t xml:space="preserve">oltano, reagiscono, capiscono... </w:t>
            </w:r>
          </w:p>
          <w:p w:rsidR="008B5A14" w:rsidRDefault="009009F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 Biomimetica: cioè tutto ciò che il mondo vegetale può offrire come potenziale idea da applicare per migliorare la nostra vita. </w:t>
            </w:r>
          </w:p>
        </w:tc>
      </w:tr>
      <w:tr w:rsidR="008B5A14">
        <w:trPr>
          <w:jc w:val="center"/>
        </w:trPr>
        <w:tc>
          <w:tcPr>
            <w:tcW w:w="3209" w:type="dxa"/>
            <w:vAlign w:val="center"/>
          </w:tcPr>
          <w:p w:rsidR="008B5A14" w:rsidRDefault="009009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Cannazza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Giuseppe</w:t>
            </w:r>
          </w:p>
        </w:tc>
        <w:tc>
          <w:tcPr>
            <w:tcW w:w="8552" w:type="dxa"/>
          </w:tcPr>
          <w:p w:rsidR="008B5A14" w:rsidRDefault="0090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N°1 </w:t>
            </w:r>
            <w:r>
              <w:rPr>
                <w:b/>
                <w:color w:val="0070C0"/>
              </w:rPr>
              <w:t xml:space="preserve">Argomenti: </w:t>
            </w:r>
            <w:r>
              <w:rPr>
                <w:b/>
                <w:color w:val="000000"/>
              </w:rPr>
              <w:t>1. Messa a punto di metodiche analitiche per lo studio di</w:t>
            </w:r>
            <w:r>
              <w:rPr>
                <w:b/>
                <w:color w:val="000000"/>
              </w:rPr>
              <w:t xml:space="preserve"> sostanze biologicamente attive e di loro metaboliti </w:t>
            </w:r>
          </w:p>
          <w:p w:rsidR="008B5A14" w:rsidRDefault="008B5A1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8B5A14" w:rsidRDefault="008B5A14">
            <w:pPr>
              <w:jc w:val="both"/>
              <w:rPr>
                <w:b/>
                <w:color w:val="000000"/>
              </w:rPr>
            </w:pPr>
          </w:p>
        </w:tc>
      </w:tr>
      <w:tr w:rsidR="008B5A14">
        <w:trPr>
          <w:jc w:val="center"/>
        </w:trPr>
        <w:tc>
          <w:tcPr>
            <w:tcW w:w="3209" w:type="dxa"/>
            <w:vAlign w:val="center"/>
          </w:tcPr>
          <w:p w:rsidR="008B5A14" w:rsidRDefault="009009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Corsi Lorenzo</w:t>
            </w:r>
          </w:p>
        </w:tc>
        <w:tc>
          <w:tcPr>
            <w:tcW w:w="8552" w:type="dxa"/>
          </w:tcPr>
          <w:p w:rsidR="008B5A14" w:rsidRDefault="0090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N°1 </w:t>
            </w:r>
            <w:r>
              <w:rPr>
                <w:b/>
                <w:color w:val="0070C0"/>
              </w:rPr>
              <w:t xml:space="preserve">Argomenti: </w:t>
            </w:r>
            <w:r>
              <w:rPr>
                <w:b/>
                <w:color w:val="000000"/>
              </w:rPr>
              <w:t>1.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b/>
                <w:color w:val="000000"/>
              </w:rPr>
              <w:t xml:space="preserve">Valutazione della modulazione della proliferazione/morte cellulare in modelli sperimentali in vitro di tumore; </w:t>
            </w:r>
            <w:proofErr w:type="gramStart"/>
            <w:r>
              <w:rPr>
                <w:b/>
                <w:color w:val="000000"/>
              </w:rPr>
              <w:t>2.Valutazione</w:t>
            </w:r>
            <w:proofErr w:type="gramEnd"/>
            <w:r>
              <w:rPr>
                <w:b/>
                <w:color w:val="000000"/>
              </w:rPr>
              <w:t xml:space="preserve"> di proteine recettoriali mitocondriali e/o fitocomplessi nella sopravvivenza cellulare in patologie neurodegenerative e nel differe</w:t>
            </w:r>
            <w:r>
              <w:rPr>
                <w:b/>
                <w:color w:val="000000"/>
              </w:rPr>
              <w:t xml:space="preserve">nziamento cellulare; 3. Ricerca di nuovi target farmacologici antitumorali; 4. </w:t>
            </w:r>
            <w:proofErr w:type="spellStart"/>
            <w:r>
              <w:rPr>
                <w:b/>
                <w:color w:val="000000"/>
              </w:rPr>
              <w:t>Nanotossicologia</w:t>
            </w:r>
            <w:proofErr w:type="spellEnd"/>
            <w:r>
              <w:rPr>
                <w:b/>
                <w:color w:val="000000"/>
              </w:rPr>
              <w:t xml:space="preserve"> in vitro </w:t>
            </w:r>
          </w:p>
        </w:tc>
        <w:tc>
          <w:tcPr>
            <w:tcW w:w="3402" w:type="dxa"/>
          </w:tcPr>
          <w:p w:rsidR="008B5A14" w:rsidRDefault="008B5A14">
            <w:pPr>
              <w:jc w:val="both"/>
              <w:rPr>
                <w:b/>
                <w:color w:val="000000"/>
              </w:rPr>
            </w:pPr>
          </w:p>
        </w:tc>
      </w:tr>
      <w:tr w:rsidR="008B5A14">
        <w:trPr>
          <w:jc w:val="center"/>
        </w:trPr>
        <w:tc>
          <w:tcPr>
            <w:tcW w:w="3209" w:type="dxa"/>
            <w:shd w:val="clear" w:color="auto" w:fill="EDEDED"/>
            <w:vAlign w:val="center"/>
          </w:tcPr>
          <w:p w:rsidR="008B5A14" w:rsidRDefault="009009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Messi Patrizia </w:t>
            </w:r>
          </w:p>
        </w:tc>
        <w:tc>
          <w:tcPr>
            <w:tcW w:w="8552" w:type="dxa"/>
            <w:shd w:val="clear" w:color="auto" w:fill="EDEDED"/>
          </w:tcPr>
          <w:p w:rsidR="008B5A14" w:rsidRDefault="009009F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N°1 </w:t>
            </w:r>
            <w:r>
              <w:rPr>
                <w:b/>
                <w:color w:val="0070C0"/>
              </w:rPr>
              <w:t xml:space="preserve">Argomenti: </w:t>
            </w:r>
            <w:r>
              <w:rPr>
                <w:b/>
                <w:color w:val="000000"/>
              </w:rPr>
              <w:t>1. Studio delle caratteristiche biologiche di microrganismi commensali e patogeni di isolamento clinico, ambientale e</w:t>
            </w:r>
            <w:r>
              <w:rPr>
                <w:b/>
                <w:color w:val="000000"/>
              </w:rPr>
              <w:t>d alimentare; 2 Studio dell’attività antibatterica di disinfettanti e sostanze naturali nei confronti di patogeni di interesse clinico, inclusi gli antibiotico-resistenti ed i produttori di biofilm.  </w:t>
            </w:r>
          </w:p>
          <w:p w:rsidR="008B5A14" w:rsidRDefault="008B5A1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02" w:type="dxa"/>
            <w:shd w:val="clear" w:color="auto" w:fill="EDEDED"/>
          </w:tcPr>
          <w:p w:rsidR="008B5A14" w:rsidRDefault="008B5A14">
            <w:pPr>
              <w:jc w:val="both"/>
              <w:rPr>
                <w:b/>
                <w:color w:val="000000"/>
              </w:rPr>
            </w:pPr>
          </w:p>
        </w:tc>
      </w:tr>
      <w:tr w:rsidR="008B5A14">
        <w:trPr>
          <w:jc w:val="center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A14" w:rsidRDefault="009009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Rastelli Giulio / Pinzi Luca</w:t>
            </w:r>
          </w:p>
        </w:tc>
        <w:tc>
          <w:tcPr>
            <w:tcW w:w="8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A14" w:rsidRDefault="009009F1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>
              <w:rPr>
                <w:b/>
                <w:color w:val="FF0000"/>
              </w:rPr>
              <w:t xml:space="preserve">N.3 </w:t>
            </w:r>
            <w:r>
              <w:rPr>
                <w:b/>
                <w:color w:val="0070C0"/>
              </w:rPr>
              <w:t>Argomenti: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1. Targeting del carcinoma prostatico resistente alla castrazione mediante inibitori duali delle proteine HDAC6 e Hsp90; 2. Riposizionamento terapeutico dei farmaci </w:t>
            </w:r>
            <w:r>
              <w:rPr>
                <w:b/>
              </w:rPr>
              <w:lastRenderedPageBreak/>
              <w:t>mediante l’uso di metodi computazionali; 3. Progettazione degli inibitori dell’aggregazione</w:t>
            </w:r>
            <w:r>
              <w:rPr>
                <w:b/>
              </w:rPr>
              <w:t xml:space="preserve"> di TAU al fine di ripristinare l'interazione TAU-microtubuli nei neuroni, per il trattamento della malattia di Alzheimer. 4. Sviluppo di una piattaforma digitale innovativa per la progettazione di farmaci.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A14" w:rsidRDefault="009009F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color w:val="FF0000"/>
              </w:rPr>
              <w:lastRenderedPageBreak/>
              <w:t xml:space="preserve">N°1 </w:t>
            </w:r>
            <w:r>
              <w:rPr>
                <w:b/>
                <w:color w:val="0070C0"/>
              </w:rPr>
              <w:t xml:space="preserve">Argomenti: </w:t>
            </w:r>
            <w:r>
              <w:rPr>
                <w:b/>
              </w:rPr>
              <w:t>Temi relativi al targeting di spec</w:t>
            </w:r>
            <w:r>
              <w:rPr>
                <w:b/>
              </w:rPr>
              <w:t xml:space="preserve">ifiche patologie </w:t>
            </w:r>
            <w:r>
              <w:rPr>
                <w:b/>
              </w:rPr>
              <w:lastRenderedPageBreak/>
              <w:t>complesse come le malattie neurodegenerative ed il cancro mediante inibitori multi-target e/o al riposizionamento terapeutico dei farmaci mediante l’uso di metodi computazionali, da concordare con il/la laureando/a.</w:t>
            </w:r>
          </w:p>
        </w:tc>
      </w:tr>
      <w:tr w:rsidR="008B5A14">
        <w:trPr>
          <w:jc w:val="center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A14" w:rsidRDefault="009009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Bortolotti Carlo A.</w:t>
            </w:r>
          </w:p>
        </w:tc>
        <w:tc>
          <w:tcPr>
            <w:tcW w:w="8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A14" w:rsidRDefault="009009F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N°1 </w:t>
            </w:r>
            <w:r>
              <w:rPr>
                <w:b/>
                <w:color w:val="0070C0"/>
              </w:rPr>
              <w:t xml:space="preserve">Argomenti: </w:t>
            </w:r>
            <w:r>
              <w:rPr>
                <w:b/>
              </w:rPr>
              <w:t xml:space="preserve">Studio della cinetica e termodinamica di interazione fra farmaci e albumina sierica umana con dispositivi </w:t>
            </w:r>
            <w:proofErr w:type="spellStart"/>
            <w:r>
              <w:rPr>
                <w:b/>
              </w:rPr>
              <w:t>bioelettronici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A14" w:rsidRDefault="008B5A14">
            <w:pPr>
              <w:spacing w:line="276" w:lineRule="auto"/>
              <w:jc w:val="both"/>
              <w:rPr>
                <w:b/>
                <w:color w:val="FF0000"/>
              </w:rPr>
            </w:pPr>
          </w:p>
        </w:tc>
      </w:tr>
      <w:tr w:rsidR="008B5A14">
        <w:trPr>
          <w:jc w:val="center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A14" w:rsidRDefault="009009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Silvia Franchini/Claudia Sorbi</w:t>
            </w:r>
          </w:p>
        </w:tc>
        <w:tc>
          <w:tcPr>
            <w:tcW w:w="8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A14" w:rsidRDefault="009009F1">
            <w:pPr>
              <w:shd w:val="clear" w:color="auto" w:fill="FFFFFF"/>
              <w:spacing w:line="276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N.°1/2 2004 </w:t>
            </w:r>
            <w:r>
              <w:rPr>
                <w:b/>
                <w:color w:val="0070C0"/>
              </w:rPr>
              <w:t>Argomenti: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Sintesi di inibitori duali delle proteine HDAC6 e Hsp90 per il t</w:t>
            </w:r>
            <w:r>
              <w:rPr>
                <w:b/>
              </w:rPr>
              <w:t xml:space="preserve">rattamento del carcinoma prostatico resistente alla </w:t>
            </w:r>
            <w:proofErr w:type="gramStart"/>
            <w:r>
              <w:rPr>
                <w:b/>
              </w:rPr>
              <w:t>castrazione .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A14" w:rsidRDefault="009009F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color w:val="FF0000"/>
              </w:rPr>
              <w:t xml:space="preserve">N°1 </w:t>
            </w:r>
            <w:r>
              <w:rPr>
                <w:b/>
                <w:color w:val="0070C0"/>
              </w:rPr>
              <w:t>Argomenti:</w:t>
            </w:r>
            <w:r>
              <w:rPr>
                <w:b/>
              </w:rPr>
              <w:t xml:space="preserve"> 1. Ligandi dei recettori sigma per il trattamento delle patologie neurodegenerative e del cancro. 2. Ligandi serotoninergici per il trattamento delle patologie del Sistema Ner</w:t>
            </w:r>
            <w:r>
              <w:rPr>
                <w:b/>
              </w:rPr>
              <w:t>voso Centrale e del dolore neuropatico</w:t>
            </w:r>
          </w:p>
        </w:tc>
      </w:tr>
      <w:tr w:rsidR="008B5A14">
        <w:trPr>
          <w:jc w:val="center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A14" w:rsidRDefault="009009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Giulia </w:t>
            </w:r>
            <w:proofErr w:type="spellStart"/>
            <w:r>
              <w:rPr>
                <w:b/>
                <w:sz w:val="24"/>
                <w:szCs w:val="24"/>
              </w:rPr>
              <w:t>Puja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A14" w:rsidRDefault="009009F1">
            <w:pPr>
              <w:shd w:val="clear" w:color="auto" w:fill="FFFFFF"/>
              <w:spacing w:after="160" w:line="276" w:lineRule="auto"/>
              <w:jc w:val="both"/>
              <w:rPr>
                <w:b/>
              </w:rPr>
            </w:pPr>
            <w:r>
              <w:rPr>
                <w:b/>
                <w:color w:val="FF0000"/>
              </w:rPr>
              <w:t xml:space="preserve">N.2 </w:t>
            </w:r>
            <w:r>
              <w:rPr>
                <w:b/>
                <w:color w:val="0070C0"/>
              </w:rPr>
              <w:t>Argomenti: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Studio </w:t>
            </w:r>
            <w:proofErr w:type="spellStart"/>
            <w:r>
              <w:rPr>
                <w:b/>
              </w:rPr>
              <w:t>dell'attivita'</w:t>
            </w:r>
            <w:proofErr w:type="spellEnd"/>
            <w:r>
              <w:rPr>
                <w:b/>
              </w:rPr>
              <w:t xml:space="preserve"> di composti endogeni (ormoni tiroidei, </w:t>
            </w:r>
            <w:proofErr w:type="spellStart"/>
            <w:r>
              <w:rPr>
                <w:b/>
              </w:rPr>
              <w:t>neurosteroidi</w:t>
            </w:r>
            <w:proofErr w:type="spellEnd"/>
            <w:r>
              <w:rPr>
                <w:b/>
              </w:rPr>
              <w:t xml:space="preserve">) sulla vitalità e </w:t>
            </w:r>
            <w:proofErr w:type="spellStart"/>
            <w:r>
              <w:rPr>
                <w:b/>
              </w:rPr>
              <w:t>funzionalita'</w:t>
            </w:r>
            <w:proofErr w:type="spellEnd"/>
            <w:r>
              <w:rPr>
                <w:b/>
              </w:rPr>
              <w:t xml:space="preserve"> di cellule di glioblastoma </w:t>
            </w:r>
          </w:p>
          <w:p w:rsidR="008B5A14" w:rsidRDefault="009009F1">
            <w:pPr>
              <w:shd w:val="clear" w:color="auto" w:fill="FFFFFF"/>
              <w:spacing w:after="16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Dosaggio dei livelli </w:t>
            </w:r>
            <w:proofErr w:type="gramStart"/>
            <w:r>
              <w:rPr>
                <w:b/>
              </w:rPr>
              <w:t xml:space="preserve">di  </w:t>
            </w:r>
            <w:proofErr w:type="spellStart"/>
            <w:r>
              <w:rPr>
                <w:b/>
              </w:rPr>
              <w:t>neurosteroidi</w:t>
            </w:r>
            <w:proofErr w:type="spellEnd"/>
            <w:proofErr w:type="gramEnd"/>
            <w:r>
              <w:rPr>
                <w:b/>
              </w:rPr>
              <w:t xml:space="preserve"> in un modello murino di infiammazione prenatale </w:t>
            </w:r>
          </w:p>
          <w:p w:rsidR="008B5A14" w:rsidRDefault="008B5A14">
            <w:pPr>
              <w:shd w:val="clear" w:color="auto" w:fill="FFFFFF"/>
              <w:spacing w:after="160" w:line="276" w:lineRule="auto"/>
              <w:jc w:val="both"/>
              <w:rPr>
                <w:b/>
              </w:rPr>
            </w:pPr>
          </w:p>
          <w:p w:rsidR="008B5A14" w:rsidRDefault="009009F1">
            <w:pPr>
              <w:shd w:val="clear" w:color="auto" w:fill="FFFFFF"/>
              <w:spacing w:after="16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B5A14" w:rsidRDefault="009009F1">
            <w:pPr>
              <w:shd w:val="clear" w:color="auto" w:fill="FFFFFF"/>
              <w:spacing w:after="160" w:line="276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8B5A14" w:rsidRDefault="008B5A14">
            <w:pPr>
              <w:shd w:val="clear" w:color="auto" w:fill="FFFFFF"/>
              <w:spacing w:line="276" w:lineRule="auto"/>
              <w:jc w:val="both"/>
              <w:rPr>
                <w:b/>
                <w:color w:val="FF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A14" w:rsidRDefault="008B5A14">
            <w:pPr>
              <w:spacing w:line="276" w:lineRule="auto"/>
              <w:jc w:val="both"/>
              <w:rPr>
                <w:b/>
                <w:color w:val="FF0000"/>
              </w:rPr>
            </w:pPr>
          </w:p>
        </w:tc>
      </w:tr>
    </w:tbl>
    <w:tbl>
      <w:tblPr>
        <w:tblStyle w:val="a2"/>
        <w:tblW w:w="1461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22"/>
        <w:gridCol w:w="2922"/>
        <w:gridCol w:w="2922"/>
        <w:gridCol w:w="2922"/>
        <w:gridCol w:w="2922"/>
      </w:tblGrid>
      <w:tr w:rsidR="008B5A14">
        <w:trPr>
          <w:trHeight w:val="417"/>
        </w:trPr>
        <w:tc>
          <w:tcPr>
            <w:tcW w:w="2922" w:type="dxa"/>
          </w:tcPr>
          <w:p w:rsidR="008B5A14" w:rsidRDefault="008B5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gjdgxs" w:colFirst="0" w:colLast="0"/>
            <w:bookmarkStart w:id="2" w:name="_GoBack"/>
            <w:bookmarkEnd w:id="1"/>
            <w:bookmarkEnd w:id="2"/>
          </w:p>
        </w:tc>
        <w:tc>
          <w:tcPr>
            <w:tcW w:w="2922" w:type="dxa"/>
          </w:tcPr>
          <w:p w:rsidR="008B5A14" w:rsidRDefault="008B5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22" w:type="dxa"/>
          </w:tcPr>
          <w:p w:rsidR="008B5A14" w:rsidRDefault="008B5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22" w:type="dxa"/>
          </w:tcPr>
          <w:p w:rsidR="008B5A14" w:rsidRDefault="008B5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22" w:type="dxa"/>
          </w:tcPr>
          <w:p w:rsidR="008B5A14" w:rsidRDefault="0090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8B5A14" w:rsidRDefault="008B5A14"/>
    <w:sectPr w:rsidR="008B5A14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14"/>
    <w:rsid w:val="008B5A14"/>
    <w:rsid w:val="009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9B05A-5A38-476F-BE5A-E7A141EE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RUOZI</cp:lastModifiedBy>
  <cp:revision>2</cp:revision>
  <dcterms:created xsi:type="dcterms:W3CDTF">2024-11-18T08:13:00Z</dcterms:created>
  <dcterms:modified xsi:type="dcterms:W3CDTF">2024-11-18T08:13:00Z</dcterms:modified>
</cp:coreProperties>
</file>